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D1" w:rsidRDefault="006B0613">
      <w:pPr>
        <w:pBdr>
          <w:bottom w:val="single" w:sz="6" w:space="1" w:color="auto"/>
        </w:pBdr>
        <w:rPr>
          <w:b/>
        </w:rPr>
      </w:pPr>
      <w:r>
        <w:rPr>
          <w:b/>
        </w:rPr>
        <w:t>HRE1O</w:t>
      </w:r>
      <w:r w:rsidR="0040537F">
        <w:rPr>
          <w:b/>
        </w:rPr>
        <w:t xml:space="preserve"> – Mr. Danby</w:t>
      </w:r>
      <w:r w:rsidR="0040537F">
        <w:rPr>
          <w:b/>
        </w:rPr>
        <w:tab/>
      </w:r>
      <w:r w:rsidR="0040537F">
        <w:rPr>
          <w:b/>
        </w:rPr>
        <w:tab/>
      </w:r>
      <w:r w:rsidR="0040537F">
        <w:rPr>
          <w:b/>
        </w:rPr>
        <w:tab/>
        <w:t>Culminating Task</w:t>
      </w:r>
      <w:r w:rsidR="0040537F">
        <w:rPr>
          <w:b/>
        </w:rPr>
        <w:tab/>
      </w:r>
      <w:r w:rsidR="0040537F">
        <w:rPr>
          <w:b/>
        </w:rPr>
        <w:tab/>
      </w:r>
      <w:r w:rsidR="0040537F">
        <w:rPr>
          <w:b/>
        </w:rPr>
        <w:tab/>
        <w:t xml:space="preserve">  </w:t>
      </w:r>
      <w:r>
        <w:rPr>
          <w:b/>
        </w:rPr>
        <w:t>Due: January 24, 2017</w:t>
      </w:r>
    </w:p>
    <w:p w:rsidR="006B0613" w:rsidRDefault="006B0613">
      <w:r>
        <w:rPr>
          <w:b/>
        </w:rPr>
        <w:t xml:space="preserve">In-class work periods: </w:t>
      </w:r>
      <w:r>
        <w:t xml:space="preserve">Friday, January 20 / Monday, January 23 / </w:t>
      </w:r>
      <w:r w:rsidRPr="006B0613">
        <w:t>Tuesday, January 24</w:t>
      </w:r>
    </w:p>
    <w:p w:rsidR="006B0613" w:rsidRDefault="006B0613">
      <w:r>
        <w:rPr>
          <w:b/>
        </w:rPr>
        <w:t>Materials:</w:t>
      </w:r>
      <w:r>
        <w:t xml:space="preserve"> 1 sheet of paper (11x17), colouring pencils or markers, lined paper, and your own notes.</w:t>
      </w:r>
    </w:p>
    <w:p w:rsidR="003B0747" w:rsidRDefault="006B0613" w:rsidP="003B0747">
      <w:pPr>
        <w:spacing w:after="0" w:line="240" w:lineRule="auto"/>
      </w:pPr>
      <w:r>
        <w:rPr>
          <w:b/>
        </w:rPr>
        <w:t>Value:</w:t>
      </w:r>
      <w:r>
        <w:t xml:space="preserve"> This culminating task is worth 15% of your final grade for HRE1O</w:t>
      </w:r>
    </w:p>
    <w:p w:rsidR="003B0747" w:rsidRDefault="003B0747">
      <w:pPr>
        <w:pBdr>
          <w:bottom w:val="single" w:sz="6" w:space="1" w:color="auto"/>
        </w:pBdr>
      </w:pPr>
      <w:bookmarkStart w:id="0" w:name="_GoBack"/>
      <w:bookmarkEnd w:id="0"/>
    </w:p>
    <w:p w:rsidR="003B0747" w:rsidRDefault="003B0747">
      <w:pPr>
        <w:rPr>
          <w:b/>
        </w:rPr>
      </w:pPr>
      <w:r>
        <w:rPr>
          <w:b/>
        </w:rPr>
        <w:t>PART 1: Your “HRE1O Journey” Map</w:t>
      </w:r>
    </w:p>
    <w:p w:rsidR="003B0747" w:rsidRDefault="003B0747" w:rsidP="003B0747">
      <w:pPr>
        <w:pStyle w:val="ListParagraph"/>
        <w:numPr>
          <w:ilvl w:val="0"/>
          <w:numId w:val="1"/>
        </w:numPr>
      </w:pPr>
      <w:r>
        <w:t>Use the provided 11x17 sheet of paper to create a map that outlines your individual “journey” through the Grade 9 Religion Course.</w:t>
      </w:r>
    </w:p>
    <w:p w:rsidR="003B0747" w:rsidRDefault="0018322F" w:rsidP="003B0747">
      <w:pPr>
        <w:pStyle w:val="ListParagraph"/>
        <w:numPr>
          <w:ilvl w:val="0"/>
          <w:numId w:val="1"/>
        </w:numPr>
      </w:pPr>
      <w:r>
        <w:t>This</w:t>
      </w:r>
      <w:r w:rsidR="003B0747">
        <w:t xml:space="preserve"> map must include at least 10 “stops along the way” that include important themes, assignments, accomplishments, or personal learning highlights from the semester. </w:t>
      </w:r>
    </w:p>
    <w:p w:rsidR="003B0747" w:rsidRDefault="003B0747" w:rsidP="003B0747">
      <w:pPr>
        <w:pStyle w:val="ListParagraph"/>
        <w:numPr>
          <w:ilvl w:val="0"/>
          <w:numId w:val="1"/>
        </w:numPr>
      </w:pPr>
      <w:r>
        <w:t>Each of the units covered this semester must be addressed on the map.</w:t>
      </w:r>
    </w:p>
    <w:p w:rsidR="003B0747" w:rsidRDefault="003B0747" w:rsidP="003B0747">
      <w:pPr>
        <w:pStyle w:val="ListParagraph"/>
        <w:numPr>
          <w:ilvl w:val="0"/>
          <w:numId w:val="1"/>
        </w:numPr>
      </w:pPr>
      <w:r>
        <w:t xml:space="preserve">The map must include names to identify each “stop”, images, a beginning and an </w:t>
      </w:r>
      <w:r w:rsidR="004D5C3E">
        <w:t xml:space="preserve">end, as well as a compass, </w:t>
      </w:r>
      <w:r>
        <w:t>legend</w:t>
      </w:r>
      <w:r w:rsidR="004D5C3E">
        <w:t>, and a title</w:t>
      </w:r>
      <w:r>
        <w:t>. Be as creative as you like with other features.</w:t>
      </w:r>
    </w:p>
    <w:p w:rsidR="003B0747" w:rsidRDefault="003B0747" w:rsidP="003B0747">
      <w:pPr>
        <w:pStyle w:val="ListParagraph"/>
        <w:numPr>
          <w:ilvl w:val="0"/>
          <w:numId w:val="1"/>
        </w:numPr>
      </w:pPr>
      <w:r>
        <w:t>Some ideas to consider: Is your map a guide for someone else? Is it a treasure map? Are there obstacles to watch out for along the way? Would certain geographical features represent different parts of the course (</w:t>
      </w:r>
      <w:r w:rsidR="002B0AF3">
        <w:t>i.e.</w:t>
      </w:r>
      <w:r>
        <w:t xml:space="preserve"> </w:t>
      </w:r>
      <w:r>
        <w:rPr>
          <w:i/>
        </w:rPr>
        <w:t>Mountains!</w:t>
      </w:r>
      <w:r>
        <w:t xml:space="preserve">) </w:t>
      </w:r>
      <w:r w:rsidR="0018322F">
        <w:t>Are there some dead-ends? Are the distances between stops long or short? Are there short-cuts? Is it a city or rural landscape, or both?</w:t>
      </w:r>
    </w:p>
    <w:p w:rsidR="002B0AF3" w:rsidRDefault="003B0747" w:rsidP="002B0AF3">
      <w:pPr>
        <w:pStyle w:val="ListParagraph"/>
        <w:numPr>
          <w:ilvl w:val="0"/>
          <w:numId w:val="1"/>
        </w:numPr>
      </w:pPr>
      <w:r>
        <w:t>This map should be a true representation of you</w:t>
      </w:r>
      <w:r w:rsidR="0018322F">
        <w:t>r</w:t>
      </w:r>
      <w:r>
        <w:t xml:space="preserve"> faith journey throughout the semester. It should </w:t>
      </w:r>
      <w:r w:rsidR="0018322F">
        <w:t>reflect</w:t>
      </w:r>
      <w:r>
        <w:t xml:space="preserve"> your personal learning experience.</w:t>
      </w:r>
    </w:p>
    <w:p w:rsidR="0018322F" w:rsidRDefault="0018322F" w:rsidP="0018322F">
      <w:pPr>
        <w:rPr>
          <w:b/>
        </w:rPr>
      </w:pPr>
      <w:r>
        <w:rPr>
          <w:b/>
        </w:rPr>
        <w:t>PART 2: Reflections</w:t>
      </w:r>
    </w:p>
    <w:p w:rsidR="0018322F" w:rsidRDefault="0018322F" w:rsidP="0018322F">
      <w:pPr>
        <w:pStyle w:val="ListParagraph"/>
        <w:numPr>
          <w:ilvl w:val="0"/>
          <w:numId w:val="1"/>
        </w:numPr>
      </w:pPr>
      <w:r>
        <w:t>You will write 1 paragraph (5-7 sentences) that describes, in detail, what you learned at each “stop along the w</w:t>
      </w:r>
      <w:r w:rsidR="004D5C3E">
        <w:t>ay”. This will require that you</w:t>
      </w:r>
      <w:r>
        <w:t xml:space="preserve"> write 10 different reflection paragraphs.</w:t>
      </w:r>
    </w:p>
    <w:p w:rsidR="0018322F" w:rsidRDefault="0018322F" w:rsidP="0018322F">
      <w:pPr>
        <w:pStyle w:val="ListParagraph"/>
        <w:numPr>
          <w:ilvl w:val="0"/>
          <w:numId w:val="1"/>
        </w:numPr>
      </w:pPr>
      <w:r>
        <w:t>Each paragraph must demonstrate that you truly understand the different themes and messages from the course. You do not need to summarize all aspects of units, but you must discuss your own personal learning experience for each of the “stops” on your journey.</w:t>
      </w:r>
    </w:p>
    <w:p w:rsidR="0018322F" w:rsidRDefault="0018322F" w:rsidP="0018322F">
      <w:pPr>
        <w:pStyle w:val="ListParagraph"/>
        <w:numPr>
          <w:ilvl w:val="0"/>
          <w:numId w:val="1"/>
        </w:numPr>
      </w:pPr>
      <w:r>
        <w:t>Each paragraph must address the following specific questions:</w:t>
      </w:r>
    </w:p>
    <w:p w:rsidR="0018322F" w:rsidRPr="0018322F" w:rsidRDefault="0018322F" w:rsidP="0018322F">
      <w:pPr>
        <w:pStyle w:val="ListParagraph"/>
        <w:numPr>
          <w:ilvl w:val="0"/>
          <w:numId w:val="3"/>
        </w:numPr>
        <w:rPr>
          <w:i/>
        </w:rPr>
      </w:pPr>
      <w:r w:rsidRPr="0018322F">
        <w:rPr>
          <w:i/>
        </w:rPr>
        <w:t>What aspects of the course supported/reinforced/develop what you already knew?</w:t>
      </w:r>
    </w:p>
    <w:p w:rsidR="0018322F" w:rsidRPr="0018322F" w:rsidRDefault="0018322F" w:rsidP="0018322F">
      <w:pPr>
        <w:pStyle w:val="ListParagraph"/>
        <w:numPr>
          <w:ilvl w:val="0"/>
          <w:numId w:val="3"/>
        </w:numPr>
        <w:rPr>
          <w:i/>
        </w:rPr>
      </w:pPr>
      <w:r w:rsidRPr="0018322F">
        <w:rPr>
          <w:i/>
        </w:rPr>
        <w:t>What aspects of the course were most important to you?</w:t>
      </w:r>
    </w:p>
    <w:p w:rsidR="0018322F" w:rsidRPr="0018322F" w:rsidRDefault="0018322F" w:rsidP="0018322F">
      <w:pPr>
        <w:pStyle w:val="ListParagraph"/>
        <w:numPr>
          <w:ilvl w:val="0"/>
          <w:numId w:val="3"/>
        </w:numPr>
        <w:rPr>
          <w:i/>
        </w:rPr>
      </w:pPr>
      <w:r w:rsidRPr="0018322F">
        <w:rPr>
          <w:i/>
        </w:rPr>
        <w:t>What aspects of the course were new learning for you?</w:t>
      </w:r>
    </w:p>
    <w:p w:rsidR="0018322F" w:rsidRPr="0018322F" w:rsidRDefault="0018322F" w:rsidP="0018322F">
      <w:pPr>
        <w:pStyle w:val="ListParagraph"/>
        <w:numPr>
          <w:ilvl w:val="0"/>
          <w:numId w:val="3"/>
        </w:numPr>
        <w:rPr>
          <w:i/>
        </w:rPr>
      </w:pPr>
      <w:r w:rsidRPr="0018322F">
        <w:rPr>
          <w:i/>
        </w:rPr>
        <w:t>What aspects of the course challenged you the most?</w:t>
      </w:r>
    </w:p>
    <w:p w:rsidR="0018322F" w:rsidRPr="0018322F" w:rsidRDefault="0018322F" w:rsidP="0018322F">
      <w:pPr>
        <w:pStyle w:val="ListParagraph"/>
        <w:numPr>
          <w:ilvl w:val="0"/>
          <w:numId w:val="3"/>
        </w:numPr>
        <w:rPr>
          <w:i/>
        </w:rPr>
      </w:pPr>
      <w:r w:rsidRPr="0018322F">
        <w:rPr>
          <w:i/>
        </w:rPr>
        <w:t>How have you grown in your personal faith as a result of this course?</w:t>
      </w:r>
    </w:p>
    <w:p w:rsidR="002B0AF3" w:rsidRDefault="0018322F" w:rsidP="002B0AF3">
      <w:pPr>
        <w:pStyle w:val="ListParagraph"/>
        <w:numPr>
          <w:ilvl w:val="0"/>
          <w:numId w:val="1"/>
        </w:numPr>
      </w:pPr>
      <w:r>
        <w:t>Write your paragraphs on lined paper and attach them to your map.</w:t>
      </w:r>
    </w:p>
    <w:p w:rsidR="002B0AF3" w:rsidRDefault="002B0AF3" w:rsidP="002B0AF3">
      <w:pPr>
        <w:rPr>
          <w:b/>
        </w:rPr>
      </w:pPr>
      <w:r>
        <w:rPr>
          <w:b/>
        </w:rPr>
        <w:t>Notes:</w:t>
      </w:r>
    </w:p>
    <w:p w:rsidR="002B0AF3" w:rsidRDefault="002B0AF3" w:rsidP="002B0AF3">
      <w:pPr>
        <w:pStyle w:val="ListParagraph"/>
        <w:numPr>
          <w:ilvl w:val="0"/>
          <w:numId w:val="1"/>
        </w:numPr>
      </w:pPr>
      <w:r>
        <w:t xml:space="preserve">Units to cover: </w:t>
      </w:r>
      <w:r w:rsidRPr="002B0AF3">
        <w:rPr>
          <w:i/>
        </w:rPr>
        <w:t>1.</w:t>
      </w:r>
      <w:r>
        <w:t xml:space="preserve"> </w:t>
      </w:r>
      <w:r>
        <w:rPr>
          <w:i/>
        </w:rPr>
        <w:t>The Bible;</w:t>
      </w:r>
      <w:r w:rsidRPr="002B0AF3">
        <w:rPr>
          <w:i/>
        </w:rPr>
        <w:t xml:space="preserve"> </w:t>
      </w:r>
      <w:r>
        <w:rPr>
          <w:i/>
        </w:rPr>
        <w:t xml:space="preserve">2. </w:t>
      </w:r>
      <w:r w:rsidRPr="002B0AF3">
        <w:rPr>
          <w:i/>
        </w:rPr>
        <w:t>Jesus’</w:t>
      </w:r>
      <w:r>
        <w:rPr>
          <w:i/>
        </w:rPr>
        <w:t xml:space="preserve"> Life;</w:t>
      </w:r>
      <w:r w:rsidRPr="002B0AF3">
        <w:rPr>
          <w:i/>
        </w:rPr>
        <w:t xml:space="preserve"> </w:t>
      </w:r>
      <w:r>
        <w:rPr>
          <w:i/>
        </w:rPr>
        <w:t>3. Be With Me; 4.Be Loving;</w:t>
      </w:r>
      <w:r w:rsidRPr="002B0AF3">
        <w:rPr>
          <w:i/>
        </w:rPr>
        <w:t xml:space="preserve"> </w:t>
      </w:r>
      <w:r>
        <w:rPr>
          <w:i/>
        </w:rPr>
        <w:t>5. Be Alive;</w:t>
      </w:r>
      <w:r w:rsidRPr="002B0AF3">
        <w:rPr>
          <w:i/>
        </w:rPr>
        <w:t xml:space="preserve"> </w:t>
      </w:r>
      <w:r>
        <w:rPr>
          <w:i/>
        </w:rPr>
        <w:t xml:space="preserve">6. </w:t>
      </w:r>
      <w:r w:rsidRPr="002B0AF3">
        <w:rPr>
          <w:i/>
        </w:rPr>
        <w:t>Be Faithful</w:t>
      </w:r>
    </w:p>
    <w:p w:rsidR="002B0AF3" w:rsidRDefault="002B0AF3" w:rsidP="002B0AF3">
      <w:pPr>
        <w:pStyle w:val="ListParagraph"/>
        <w:numPr>
          <w:ilvl w:val="0"/>
          <w:numId w:val="1"/>
        </w:numPr>
      </w:pPr>
      <w:r>
        <w:t>This is an independent activity: You must work alone!</w:t>
      </w:r>
    </w:p>
    <w:p w:rsidR="002B0AF3" w:rsidRDefault="002B0AF3" w:rsidP="002B0AF3">
      <w:pPr>
        <w:pStyle w:val="ListParagraph"/>
        <w:numPr>
          <w:ilvl w:val="0"/>
          <w:numId w:val="1"/>
        </w:numPr>
      </w:pPr>
      <w:r>
        <w:t>You will be provided with only 1 sheet of 11x17 paper. Do rough work on something else!</w:t>
      </w:r>
    </w:p>
    <w:p w:rsidR="002B0AF3" w:rsidRDefault="002B0AF3" w:rsidP="002B0AF3">
      <w:pPr>
        <w:pStyle w:val="ListParagraph"/>
        <w:numPr>
          <w:ilvl w:val="0"/>
          <w:numId w:val="1"/>
        </w:numPr>
      </w:pPr>
      <w:r>
        <w:t xml:space="preserve">Do not miss any work periods. </w:t>
      </w:r>
    </w:p>
    <w:p w:rsidR="003A1BF2" w:rsidRDefault="003A1BF2" w:rsidP="003A1BF2"/>
    <w:p w:rsidR="003A1BF2" w:rsidRDefault="003A1BF2" w:rsidP="003A1BF2">
      <w:pPr>
        <w:pBdr>
          <w:bottom w:val="single" w:sz="6" w:space="1" w:color="auto"/>
        </w:pBdr>
        <w:rPr>
          <w:b/>
        </w:rPr>
      </w:pPr>
      <w:r>
        <w:rPr>
          <w:b/>
        </w:rPr>
        <w:lastRenderedPageBreak/>
        <w:t>HRE1O</w:t>
      </w:r>
      <w:r>
        <w:rPr>
          <w:b/>
        </w:rPr>
        <w:tab/>
      </w:r>
      <w:r>
        <w:rPr>
          <w:b/>
        </w:rPr>
        <w:tab/>
      </w:r>
      <w:r>
        <w:rPr>
          <w:b/>
        </w:rPr>
        <w:tab/>
        <w:t>Culminating Task – Rubric</w:t>
      </w:r>
      <w:r>
        <w:rPr>
          <w:b/>
        </w:rPr>
        <w:tab/>
      </w:r>
      <w:r>
        <w:rPr>
          <w:b/>
        </w:rPr>
        <w:tab/>
      </w:r>
      <w:r>
        <w:rPr>
          <w:b/>
        </w:rPr>
        <w:tab/>
        <w:t>Name:</w:t>
      </w:r>
    </w:p>
    <w:tbl>
      <w:tblPr>
        <w:tblStyle w:val="TableGrid"/>
        <w:tblW w:w="0" w:type="auto"/>
        <w:tblLook w:val="04A0" w:firstRow="1" w:lastRow="0" w:firstColumn="1" w:lastColumn="0" w:noHBand="0" w:noVBand="1"/>
      </w:tblPr>
      <w:tblGrid>
        <w:gridCol w:w="1696"/>
        <w:gridCol w:w="1913"/>
        <w:gridCol w:w="1914"/>
        <w:gridCol w:w="1913"/>
        <w:gridCol w:w="1914"/>
      </w:tblGrid>
      <w:tr w:rsidR="003A1BF2" w:rsidTr="005C3BFB">
        <w:tc>
          <w:tcPr>
            <w:tcW w:w="1696" w:type="dxa"/>
            <w:shd w:val="clear" w:color="auto" w:fill="D9D9D9" w:themeFill="background1" w:themeFillShade="D9"/>
          </w:tcPr>
          <w:p w:rsidR="003A1BF2" w:rsidRDefault="003A1BF2" w:rsidP="003A1BF2">
            <w:pPr>
              <w:rPr>
                <w:b/>
              </w:rPr>
            </w:pPr>
          </w:p>
        </w:tc>
        <w:tc>
          <w:tcPr>
            <w:tcW w:w="1913" w:type="dxa"/>
            <w:shd w:val="clear" w:color="auto" w:fill="D9D9D9" w:themeFill="background1" w:themeFillShade="D9"/>
          </w:tcPr>
          <w:p w:rsidR="003A1BF2" w:rsidRPr="003A1BF2" w:rsidRDefault="003A1BF2" w:rsidP="005C3BFB">
            <w:pPr>
              <w:jc w:val="center"/>
              <w:rPr>
                <w:b/>
              </w:rPr>
            </w:pPr>
            <w:r w:rsidRPr="003A1BF2">
              <w:rPr>
                <w:b/>
              </w:rPr>
              <w:t>1-</w:t>
            </w:r>
            <w:r>
              <w:rPr>
                <w:b/>
              </w:rPr>
              <w:t xml:space="preserve">     </w:t>
            </w:r>
            <w:r w:rsidR="005C3BFB">
              <w:rPr>
                <w:b/>
              </w:rPr>
              <w:t xml:space="preserve">     </w:t>
            </w:r>
            <w:r>
              <w:rPr>
                <w:b/>
              </w:rPr>
              <w:t xml:space="preserve"> 1        </w:t>
            </w:r>
            <w:r w:rsidR="005C3BFB">
              <w:rPr>
                <w:b/>
              </w:rPr>
              <w:t xml:space="preserve"> </w:t>
            </w:r>
            <w:r>
              <w:rPr>
                <w:b/>
              </w:rPr>
              <w:t xml:space="preserve"> 1+</w:t>
            </w:r>
          </w:p>
        </w:tc>
        <w:tc>
          <w:tcPr>
            <w:tcW w:w="1914" w:type="dxa"/>
            <w:shd w:val="clear" w:color="auto" w:fill="D9D9D9" w:themeFill="background1" w:themeFillShade="D9"/>
          </w:tcPr>
          <w:p w:rsidR="003A1BF2" w:rsidRDefault="003A1BF2" w:rsidP="003A1BF2">
            <w:pPr>
              <w:jc w:val="center"/>
              <w:rPr>
                <w:b/>
              </w:rPr>
            </w:pPr>
            <w:r>
              <w:rPr>
                <w:b/>
              </w:rPr>
              <w:t xml:space="preserve">2-      </w:t>
            </w:r>
            <w:r w:rsidR="005C3BFB">
              <w:rPr>
                <w:b/>
              </w:rPr>
              <w:t xml:space="preserve"> </w:t>
            </w:r>
            <w:r>
              <w:rPr>
                <w:b/>
              </w:rPr>
              <w:t xml:space="preserve">    2      </w:t>
            </w:r>
            <w:r w:rsidR="005C3BFB">
              <w:rPr>
                <w:b/>
              </w:rPr>
              <w:t xml:space="preserve"> </w:t>
            </w:r>
            <w:r>
              <w:rPr>
                <w:b/>
              </w:rPr>
              <w:t xml:space="preserve">    2+</w:t>
            </w:r>
          </w:p>
        </w:tc>
        <w:tc>
          <w:tcPr>
            <w:tcW w:w="1913" w:type="dxa"/>
            <w:shd w:val="clear" w:color="auto" w:fill="D9D9D9" w:themeFill="background1" w:themeFillShade="D9"/>
          </w:tcPr>
          <w:p w:rsidR="003A1BF2" w:rsidRDefault="003A1BF2" w:rsidP="003A1BF2">
            <w:pPr>
              <w:jc w:val="center"/>
              <w:rPr>
                <w:b/>
              </w:rPr>
            </w:pPr>
            <w:r>
              <w:rPr>
                <w:b/>
              </w:rPr>
              <w:t xml:space="preserve">3-     </w:t>
            </w:r>
            <w:r w:rsidR="005C3BFB">
              <w:rPr>
                <w:b/>
              </w:rPr>
              <w:t xml:space="preserve"> </w:t>
            </w:r>
            <w:r>
              <w:rPr>
                <w:b/>
              </w:rPr>
              <w:t xml:space="preserve">     3      </w:t>
            </w:r>
            <w:r w:rsidR="005C3BFB">
              <w:rPr>
                <w:b/>
              </w:rPr>
              <w:t xml:space="preserve"> </w:t>
            </w:r>
            <w:r>
              <w:rPr>
                <w:b/>
              </w:rPr>
              <w:t xml:space="preserve">    3+</w:t>
            </w:r>
          </w:p>
        </w:tc>
        <w:tc>
          <w:tcPr>
            <w:tcW w:w="1914" w:type="dxa"/>
            <w:shd w:val="clear" w:color="auto" w:fill="D9D9D9" w:themeFill="background1" w:themeFillShade="D9"/>
          </w:tcPr>
          <w:p w:rsidR="003A1BF2" w:rsidRDefault="003A1BF2" w:rsidP="003A1BF2">
            <w:pPr>
              <w:jc w:val="center"/>
              <w:rPr>
                <w:b/>
              </w:rPr>
            </w:pPr>
            <w:r>
              <w:rPr>
                <w:b/>
              </w:rPr>
              <w:t xml:space="preserve">4-   </w:t>
            </w:r>
            <w:r w:rsidR="005C3BFB">
              <w:rPr>
                <w:b/>
              </w:rPr>
              <w:t xml:space="preserve"> </w:t>
            </w:r>
            <w:r>
              <w:rPr>
                <w:b/>
              </w:rPr>
              <w:t xml:space="preserve">       4        </w:t>
            </w:r>
            <w:r w:rsidR="005C3BFB">
              <w:rPr>
                <w:b/>
              </w:rPr>
              <w:t xml:space="preserve"> </w:t>
            </w:r>
            <w:r>
              <w:rPr>
                <w:b/>
              </w:rPr>
              <w:t xml:space="preserve">  4+</w:t>
            </w:r>
          </w:p>
        </w:tc>
      </w:tr>
      <w:tr w:rsidR="004D5C3E" w:rsidTr="005C3BFB">
        <w:tc>
          <w:tcPr>
            <w:tcW w:w="1696" w:type="dxa"/>
            <w:shd w:val="clear" w:color="auto" w:fill="D9D9D9" w:themeFill="background1" w:themeFillShade="D9"/>
          </w:tcPr>
          <w:p w:rsidR="004D5C3E" w:rsidRDefault="004D5C3E" w:rsidP="004D5C3E">
            <w:pPr>
              <w:rPr>
                <w:b/>
                <w:i/>
                <w:sz w:val="16"/>
                <w:szCs w:val="16"/>
              </w:rPr>
            </w:pPr>
            <w:r>
              <w:rPr>
                <w:b/>
                <w:i/>
                <w:sz w:val="16"/>
                <w:szCs w:val="16"/>
              </w:rPr>
              <w:t>Content</w:t>
            </w:r>
          </w:p>
          <w:p w:rsidR="004D5C3E" w:rsidRDefault="004D5C3E" w:rsidP="004D5C3E">
            <w:pPr>
              <w:rPr>
                <w:i/>
                <w:sz w:val="16"/>
                <w:szCs w:val="16"/>
              </w:rPr>
            </w:pPr>
            <w:r w:rsidRPr="004D5C3E">
              <w:rPr>
                <w:i/>
                <w:sz w:val="16"/>
                <w:szCs w:val="16"/>
              </w:rPr>
              <w:t>-</w:t>
            </w:r>
            <w:r>
              <w:rPr>
                <w:i/>
                <w:sz w:val="16"/>
                <w:szCs w:val="16"/>
              </w:rPr>
              <w:t xml:space="preserve"> Map contains required content (30)</w:t>
            </w:r>
          </w:p>
          <w:p w:rsidR="004D5C3E" w:rsidRDefault="004D5C3E" w:rsidP="004D5C3E">
            <w:pPr>
              <w:rPr>
                <w:i/>
                <w:sz w:val="16"/>
                <w:szCs w:val="16"/>
              </w:rPr>
            </w:pPr>
            <w:r>
              <w:rPr>
                <w:i/>
                <w:sz w:val="16"/>
                <w:szCs w:val="16"/>
              </w:rPr>
              <w:t>- 10 Reflections</w:t>
            </w:r>
          </w:p>
          <w:p w:rsidR="00A5004C" w:rsidRPr="004D5C3E" w:rsidRDefault="00A5004C" w:rsidP="004D5C3E">
            <w:pPr>
              <w:rPr>
                <w:i/>
                <w:sz w:val="16"/>
                <w:szCs w:val="16"/>
              </w:rPr>
            </w:pPr>
            <w:r>
              <w:rPr>
                <w:i/>
                <w:sz w:val="16"/>
                <w:szCs w:val="16"/>
              </w:rPr>
              <w:t>- All units are addressed</w:t>
            </w:r>
          </w:p>
        </w:tc>
        <w:tc>
          <w:tcPr>
            <w:tcW w:w="1913" w:type="dxa"/>
          </w:tcPr>
          <w:p w:rsidR="004D5C3E" w:rsidRDefault="00A5004C" w:rsidP="004D5C3E">
            <w:pPr>
              <w:rPr>
                <w:sz w:val="18"/>
                <w:szCs w:val="18"/>
              </w:rPr>
            </w:pPr>
            <w:r>
              <w:rPr>
                <w:sz w:val="18"/>
                <w:szCs w:val="18"/>
              </w:rPr>
              <w:t>15-17</w:t>
            </w:r>
            <w:r w:rsidR="004D5C3E">
              <w:rPr>
                <w:sz w:val="18"/>
                <w:szCs w:val="18"/>
              </w:rPr>
              <w:t xml:space="preserve"> required components on map.</w:t>
            </w:r>
          </w:p>
          <w:p w:rsidR="004D5C3E" w:rsidRDefault="004D5C3E" w:rsidP="004D5C3E">
            <w:pPr>
              <w:rPr>
                <w:sz w:val="18"/>
                <w:szCs w:val="18"/>
              </w:rPr>
            </w:pPr>
          </w:p>
          <w:p w:rsidR="004D5C3E" w:rsidRDefault="00A5004C" w:rsidP="004D5C3E">
            <w:pPr>
              <w:rPr>
                <w:sz w:val="18"/>
                <w:szCs w:val="18"/>
              </w:rPr>
            </w:pPr>
            <w:r>
              <w:rPr>
                <w:sz w:val="18"/>
                <w:szCs w:val="18"/>
              </w:rPr>
              <w:t>5-6</w:t>
            </w:r>
            <w:r w:rsidR="004D5C3E">
              <w:rPr>
                <w:sz w:val="18"/>
                <w:szCs w:val="18"/>
              </w:rPr>
              <w:t xml:space="preserve"> reflections.</w:t>
            </w:r>
          </w:p>
          <w:p w:rsidR="004D5C3E" w:rsidRDefault="004D5C3E" w:rsidP="004D5C3E">
            <w:pPr>
              <w:rPr>
                <w:sz w:val="18"/>
                <w:szCs w:val="18"/>
              </w:rPr>
            </w:pPr>
          </w:p>
          <w:p w:rsidR="00A5004C" w:rsidRDefault="00A5004C" w:rsidP="004D5C3E">
            <w:pPr>
              <w:rPr>
                <w:sz w:val="18"/>
                <w:szCs w:val="18"/>
              </w:rPr>
            </w:pPr>
            <w:r>
              <w:rPr>
                <w:sz w:val="18"/>
                <w:szCs w:val="18"/>
              </w:rPr>
              <w:t>3 units addressed.</w:t>
            </w:r>
          </w:p>
        </w:tc>
        <w:tc>
          <w:tcPr>
            <w:tcW w:w="1914" w:type="dxa"/>
          </w:tcPr>
          <w:p w:rsidR="004D5C3E" w:rsidRDefault="00A5004C" w:rsidP="004D5C3E">
            <w:pPr>
              <w:rPr>
                <w:sz w:val="18"/>
                <w:szCs w:val="18"/>
              </w:rPr>
            </w:pPr>
            <w:r>
              <w:rPr>
                <w:sz w:val="18"/>
                <w:szCs w:val="18"/>
              </w:rPr>
              <w:t>18-20</w:t>
            </w:r>
            <w:r w:rsidR="004D5C3E">
              <w:rPr>
                <w:sz w:val="18"/>
                <w:szCs w:val="18"/>
              </w:rPr>
              <w:t xml:space="preserve"> required components on map.</w:t>
            </w:r>
          </w:p>
          <w:p w:rsidR="004D5C3E" w:rsidRDefault="004D5C3E" w:rsidP="004D5C3E">
            <w:pPr>
              <w:rPr>
                <w:sz w:val="18"/>
                <w:szCs w:val="18"/>
              </w:rPr>
            </w:pPr>
          </w:p>
          <w:p w:rsidR="004D5C3E" w:rsidRDefault="00A5004C" w:rsidP="004D5C3E">
            <w:pPr>
              <w:rPr>
                <w:sz w:val="18"/>
                <w:szCs w:val="18"/>
              </w:rPr>
            </w:pPr>
            <w:r>
              <w:rPr>
                <w:sz w:val="18"/>
                <w:szCs w:val="18"/>
              </w:rPr>
              <w:t>7-8</w:t>
            </w:r>
            <w:r w:rsidR="004D5C3E">
              <w:rPr>
                <w:sz w:val="18"/>
                <w:szCs w:val="18"/>
              </w:rPr>
              <w:t xml:space="preserve"> reflections.</w:t>
            </w:r>
          </w:p>
          <w:p w:rsidR="00A5004C" w:rsidRDefault="00A5004C" w:rsidP="004D5C3E">
            <w:pPr>
              <w:rPr>
                <w:sz w:val="18"/>
                <w:szCs w:val="18"/>
              </w:rPr>
            </w:pPr>
          </w:p>
          <w:p w:rsidR="00A5004C" w:rsidRDefault="00A5004C" w:rsidP="004D5C3E">
            <w:pPr>
              <w:rPr>
                <w:sz w:val="18"/>
                <w:szCs w:val="18"/>
              </w:rPr>
            </w:pPr>
            <w:r>
              <w:rPr>
                <w:sz w:val="18"/>
                <w:szCs w:val="18"/>
              </w:rPr>
              <w:t>4 units addressed.</w:t>
            </w:r>
          </w:p>
          <w:p w:rsidR="004D5C3E" w:rsidRDefault="004D5C3E" w:rsidP="004D5C3E">
            <w:pPr>
              <w:rPr>
                <w:sz w:val="18"/>
                <w:szCs w:val="18"/>
              </w:rPr>
            </w:pPr>
          </w:p>
        </w:tc>
        <w:tc>
          <w:tcPr>
            <w:tcW w:w="1913" w:type="dxa"/>
          </w:tcPr>
          <w:p w:rsidR="004D5C3E" w:rsidRDefault="004D5C3E" w:rsidP="004D5C3E">
            <w:pPr>
              <w:rPr>
                <w:sz w:val="18"/>
                <w:szCs w:val="18"/>
              </w:rPr>
            </w:pPr>
            <w:r>
              <w:rPr>
                <w:sz w:val="18"/>
                <w:szCs w:val="18"/>
              </w:rPr>
              <w:t>21-23 required components on map.</w:t>
            </w:r>
          </w:p>
          <w:p w:rsidR="004D5C3E" w:rsidRDefault="004D5C3E" w:rsidP="004D5C3E">
            <w:pPr>
              <w:rPr>
                <w:sz w:val="18"/>
                <w:szCs w:val="18"/>
              </w:rPr>
            </w:pPr>
          </w:p>
          <w:p w:rsidR="004D5C3E" w:rsidRDefault="00A5004C" w:rsidP="004D5C3E">
            <w:pPr>
              <w:rPr>
                <w:sz w:val="18"/>
                <w:szCs w:val="18"/>
              </w:rPr>
            </w:pPr>
            <w:r>
              <w:rPr>
                <w:sz w:val="18"/>
                <w:szCs w:val="18"/>
              </w:rPr>
              <w:t>9</w:t>
            </w:r>
            <w:r w:rsidR="004D5C3E">
              <w:rPr>
                <w:sz w:val="18"/>
                <w:szCs w:val="18"/>
              </w:rPr>
              <w:t xml:space="preserve"> reflections.</w:t>
            </w:r>
          </w:p>
          <w:p w:rsidR="004D5C3E" w:rsidRDefault="004D5C3E" w:rsidP="004D5C3E">
            <w:pPr>
              <w:rPr>
                <w:sz w:val="18"/>
                <w:szCs w:val="18"/>
              </w:rPr>
            </w:pPr>
          </w:p>
          <w:p w:rsidR="00A5004C" w:rsidRDefault="00A5004C" w:rsidP="004D5C3E">
            <w:pPr>
              <w:rPr>
                <w:sz w:val="18"/>
                <w:szCs w:val="18"/>
              </w:rPr>
            </w:pPr>
            <w:r>
              <w:rPr>
                <w:sz w:val="18"/>
                <w:szCs w:val="18"/>
              </w:rPr>
              <w:t>5 units addressed.</w:t>
            </w:r>
          </w:p>
        </w:tc>
        <w:tc>
          <w:tcPr>
            <w:tcW w:w="1914" w:type="dxa"/>
          </w:tcPr>
          <w:p w:rsidR="004D5C3E" w:rsidRDefault="004D5C3E" w:rsidP="004D5C3E">
            <w:pPr>
              <w:rPr>
                <w:sz w:val="18"/>
                <w:szCs w:val="18"/>
              </w:rPr>
            </w:pPr>
            <w:r>
              <w:rPr>
                <w:sz w:val="18"/>
                <w:szCs w:val="18"/>
              </w:rPr>
              <w:t>24-30 required components on map.</w:t>
            </w:r>
          </w:p>
          <w:p w:rsidR="004D5C3E" w:rsidRDefault="004D5C3E" w:rsidP="004D5C3E">
            <w:pPr>
              <w:rPr>
                <w:sz w:val="18"/>
                <w:szCs w:val="18"/>
              </w:rPr>
            </w:pPr>
          </w:p>
          <w:p w:rsidR="004D5C3E" w:rsidRDefault="004D5C3E" w:rsidP="004D5C3E">
            <w:pPr>
              <w:rPr>
                <w:sz w:val="18"/>
                <w:szCs w:val="18"/>
              </w:rPr>
            </w:pPr>
            <w:r>
              <w:rPr>
                <w:sz w:val="18"/>
                <w:szCs w:val="18"/>
              </w:rPr>
              <w:t>10 reflections.</w:t>
            </w:r>
          </w:p>
          <w:p w:rsidR="00A5004C" w:rsidRDefault="00A5004C" w:rsidP="004D5C3E">
            <w:pPr>
              <w:rPr>
                <w:sz w:val="18"/>
                <w:szCs w:val="18"/>
              </w:rPr>
            </w:pPr>
          </w:p>
          <w:p w:rsidR="00A5004C" w:rsidRDefault="00A5004C" w:rsidP="004D5C3E">
            <w:pPr>
              <w:rPr>
                <w:sz w:val="18"/>
                <w:szCs w:val="18"/>
              </w:rPr>
            </w:pPr>
            <w:r>
              <w:rPr>
                <w:sz w:val="18"/>
                <w:szCs w:val="18"/>
              </w:rPr>
              <w:t>6 units addressed.</w:t>
            </w:r>
          </w:p>
          <w:p w:rsidR="004D5C3E" w:rsidRDefault="004D5C3E" w:rsidP="004D5C3E">
            <w:pPr>
              <w:rPr>
                <w:sz w:val="18"/>
                <w:szCs w:val="18"/>
              </w:rPr>
            </w:pPr>
          </w:p>
        </w:tc>
      </w:tr>
      <w:tr w:rsidR="004D5C3E" w:rsidTr="005C3BFB">
        <w:tc>
          <w:tcPr>
            <w:tcW w:w="1696" w:type="dxa"/>
            <w:shd w:val="clear" w:color="auto" w:fill="D9D9D9" w:themeFill="background1" w:themeFillShade="D9"/>
          </w:tcPr>
          <w:p w:rsidR="004D5C3E" w:rsidRDefault="004D5C3E" w:rsidP="004D5C3E">
            <w:pPr>
              <w:rPr>
                <w:b/>
                <w:i/>
                <w:sz w:val="16"/>
                <w:szCs w:val="16"/>
              </w:rPr>
            </w:pPr>
            <w:r>
              <w:rPr>
                <w:b/>
                <w:i/>
                <w:sz w:val="16"/>
                <w:szCs w:val="16"/>
              </w:rPr>
              <w:t>Knowledge &amp; Understanding</w:t>
            </w:r>
          </w:p>
          <w:p w:rsidR="004D5C3E" w:rsidRDefault="004D5C3E" w:rsidP="004D5C3E">
            <w:pPr>
              <w:rPr>
                <w:i/>
                <w:sz w:val="16"/>
                <w:szCs w:val="16"/>
              </w:rPr>
            </w:pPr>
            <w:r w:rsidRPr="003A1BF2">
              <w:rPr>
                <w:i/>
                <w:sz w:val="16"/>
                <w:szCs w:val="16"/>
              </w:rPr>
              <w:t>-</w:t>
            </w:r>
            <w:r>
              <w:rPr>
                <w:i/>
                <w:sz w:val="16"/>
                <w:szCs w:val="16"/>
              </w:rPr>
              <w:t xml:space="preserve"> Themes, ideas, and concepts from the course</w:t>
            </w:r>
          </w:p>
          <w:p w:rsidR="004D5C3E" w:rsidRPr="003A1BF2" w:rsidRDefault="004D5C3E" w:rsidP="004D5C3E">
            <w:pPr>
              <w:rPr>
                <w:i/>
                <w:sz w:val="16"/>
                <w:szCs w:val="16"/>
              </w:rPr>
            </w:pPr>
            <w:r>
              <w:rPr>
                <w:i/>
                <w:sz w:val="16"/>
                <w:szCs w:val="16"/>
              </w:rPr>
              <w:t>- Complete reflection questions</w:t>
            </w:r>
          </w:p>
        </w:tc>
        <w:tc>
          <w:tcPr>
            <w:tcW w:w="1913" w:type="dxa"/>
          </w:tcPr>
          <w:p w:rsidR="004D5C3E" w:rsidRDefault="004D5C3E" w:rsidP="004D5C3E">
            <w:pPr>
              <w:rPr>
                <w:sz w:val="18"/>
                <w:szCs w:val="18"/>
              </w:rPr>
            </w:pPr>
            <w:r>
              <w:rPr>
                <w:sz w:val="18"/>
                <w:szCs w:val="18"/>
              </w:rPr>
              <w:t>Limited understanding of course material.</w:t>
            </w:r>
          </w:p>
          <w:p w:rsidR="004D5C3E" w:rsidRDefault="004D5C3E" w:rsidP="004D5C3E">
            <w:pPr>
              <w:rPr>
                <w:sz w:val="18"/>
                <w:szCs w:val="18"/>
              </w:rPr>
            </w:pPr>
          </w:p>
          <w:p w:rsidR="004D5C3E" w:rsidRPr="00DD35D1" w:rsidRDefault="004D5C3E" w:rsidP="004D5C3E">
            <w:pPr>
              <w:rPr>
                <w:sz w:val="18"/>
                <w:szCs w:val="18"/>
              </w:rPr>
            </w:pPr>
            <w:r>
              <w:rPr>
                <w:sz w:val="18"/>
                <w:szCs w:val="18"/>
              </w:rPr>
              <w:t>Most reflections are incomplete.</w:t>
            </w:r>
          </w:p>
        </w:tc>
        <w:tc>
          <w:tcPr>
            <w:tcW w:w="1914" w:type="dxa"/>
          </w:tcPr>
          <w:p w:rsidR="004D5C3E" w:rsidRDefault="004D5C3E" w:rsidP="004D5C3E">
            <w:pPr>
              <w:rPr>
                <w:sz w:val="18"/>
                <w:szCs w:val="18"/>
              </w:rPr>
            </w:pPr>
            <w:r>
              <w:rPr>
                <w:sz w:val="18"/>
                <w:szCs w:val="18"/>
              </w:rPr>
              <w:t>Some understanding of course material.</w:t>
            </w:r>
          </w:p>
          <w:p w:rsidR="004D5C3E" w:rsidRDefault="004D5C3E" w:rsidP="004D5C3E">
            <w:pPr>
              <w:rPr>
                <w:sz w:val="18"/>
                <w:szCs w:val="18"/>
              </w:rPr>
            </w:pPr>
          </w:p>
          <w:p w:rsidR="004D5C3E" w:rsidRPr="00DD35D1" w:rsidRDefault="004D5C3E" w:rsidP="004D5C3E">
            <w:pPr>
              <w:rPr>
                <w:sz w:val="18"/>
                <w:szCs w:val="18"/>
              </w:rPr>
            </w:pPr>
            <w:r>
              <w:rPr>
                <w:sz w:val="18"/>
                <w:szCs w:val="18"/>
              </w:rPr>
              <w:t>Some reflections are incomplete.</w:t>
            </w:r>
          </w:p>
        </w:tc>
        <w:tc>
          <w:tcPr>
            <w:tcW w:w="1913" w:type="dxa"/>
          </w:tcPr>
          <w:p w:rsidR="004D5C3E" w:rsidRDefault="004D5C3E" w:rsidP="004D5C3E">
            <w:pPr>
              <w:rPr>
                <w:sz w:val="18"/>
                <w:szCs w:val="18"/>
              </w:rPr>
            </w:pPr>
            <w:r>
              <w:rPr>
                <w:sz w:val="18"/>
                <w:szCs w:val="18"/>
              </w:rPr>
              <w:t>Good understanding of course material.</w:t>
            </w:r>
          </w:p>
          <w:p w:rsidR="004D5C3E" w:rsidRDefault="004D5C3E" w:rsidP="004D5C3E">
            <w:pPr>
              <w:rPr>
                <w:sz w:val="18"/>
                <w:szCs w:val="18"/>
              </w:rPr>
            </w:pPr>
          </w:p>
          <w:p w:rsidR="004D5C3E" w:rsidRPr="00DD35D1" w:rsidRDefault="004D5C3E" w:rsidP="004D5C3E">
            <w:pPr>
              <w:rPr>
                <w:sz w:val="18"/>
                <w:szCs w:val="18"/>
              </w:rPr>
            </w:pPr>
            <w:r>
              <w:rPr>
                <w:sz w:val="18"/>
                <w:szCs w:val="18"/>
              </w:rPr>
              <w:t>Most reflections meet required content.</w:t>
            </w:r>
          </w:p>
        </w:tc>
        <w:tc>
          <w:tcPr>
            <w:tcW w:w="1914" w:type="dxa"/>
          </w:tcPr>
          <w:p w:rsidR="004D5C3E" w:rsidRDefault="004D5C3E" w:rsidP="004D5C3E">
            <w:pPr>
              <w:rPr>
                <w:sz w:val="18"/>
                <w:szCs w:val="18"/>
              </w:rPr>
            </w:pPr>
            <w:r>
              <w:rPr>
                <w:sz w:val="18"/>
                <w:szCs w:val="18"/>
              </w:rPr>
              <w:t>Strong understanding of course material.</w:t>
            </w:r>
          </w:p>
          <w:p w:rsidR="004D5C3E" w:rsidRDefault="004D5C3E" w:rsidP="004D5C3E">
            <w:pPr>
              <w:rPr>
                <w:sz w:val="18"/>
                <w:szCs w:val="18"/>
              </w:rPr>
            </w:pPr>
          </w:p>
          <w:p w:rsidR="004D5C3E" w:rsidRDefault="00A5004C" w:rsidP="004D5C3E">
            <w:pPr>
              <w:rPr>
                <w:sz w:val="18"/>
                <w:szCs w:val="18"/>
              </w:rPr>
            </w:pPr>
            <w:r>
              <w:rPr>
                <w:sz w:val="18"/>
                <w:szCs w:val="18"/>
              </w:rPr>
              <w:t>10</w:t>
            </w:r>
            <w:r w:rsidR="004D5C3E">
              <w:rPr>
                <w:sz w:val="18"/>
                <w:szCs w:val="18"/>
              </w:rPr>
              <w:t xml:space="preserve"> reflections meet or exceed required content.</w:t>
            </w:r>
          </w:p>
          <w:p w:rsidR="004D5C3E" w:rsidRPr="00DD35D1" w:rsidRDefault="004D5C3E" w:rsidP="004D5C3E">
            <w:pPr>
              <w:rPr>
                <w:sz w:val="18"/>
                <w:szCs w:val="18"/>
              </w:rPr>
            </w:pPr>
          </w:p>
        </w:tc>
      </w:tr>
      <w:tr w:rsidR="004D5C3E" w:rsidTr="005C3BFB">
        <w:tc>
          <w:tcPr>
            <w:tcW w:w="1696" w:type="dxa"/>
            <w:shd w:val="clear" w:color="auto" w:fill="D9D9D9" w:themeFill="background1" w:themeFillShade="D9"/>
          </w:tcPr>
          <w:p w:rsidR="004D5C3E" w:rsidRDefault="004D5C3E" w:rsidP="004D5C3E">
            <w:pPr>
              <w:rPr>
                <w:b/>
                <w:i/>
                <w:sz w:val="16"/>
                <w:szCs w:val="16"/>
              </w:rPr>
            </w:pPr>
            <w:r>
              <w:rPr>
                <w:b/>
                <w:i/>
                <w:sz w:val="16"/>
                <w:szCs w:val="16"/>
              </w:rPr>
              <w:t>Thinking &amp; Inquiry</w:t>
            </w:r>
          </w:p>
          <w:p w:rsidR="004D5C3E" w:rsidRDefault="004D5C3E" w:rsidP="004D5C3E">
            <w:pPr>
              <w:rPr>
                <w:i/>
                <w:sz w:val="16"/>
                <w:szCs w:val="16"/>
              </w:rPr>
            </w:pPr>
            <w:r w:rsidRPr="003A1BF2">
              <w:rPr>
                <w:i/>
                <w:sz w:val="16"/>
                <w:szCs w:val="16"/>
              </w:rPr>
              <w:t>-</w:t>
            </w:r>
            <w:r>
              <w:rPr>
                <w:i/>
                <w:sz w:val="16"/>
                <w:szCs w:val="16"/>
              </w:rPr>
              <w:t xml:space="preserve"> Making personal connections</w:t>
            </w:r>
          </w:p>
          <w:p w:rsidR="004D5C3E" w:rsidRPr="003A1BF2" w:rsidRDefault="004D5C3E" w:rsidP="004D5C3E">
            <w:pPr>
              <w:rPr>
                <w:i/>
                <w:sz w:val="16"/>
                <w:szCs w:val="16"/>
              </w:rPr>
            </w:pPr>
            <w:r>
              <w:rPr>
                <w:i/>
                <w:sz w:val="16"/>
                <w:szCs w:val="16"/>
              </w:rPr>
              <w:t>- Making connections between themes, ideas, and concepts from the course</w:t>
            </w:r>
          </w:p>
        </w:tc>
        <w:tc>
          <w:tcPr>
            <w:tcW w:w="1913" w:type="dxa"/>
          </w:tcPr>
          <w:p w:rsidR="004D5C3E" w:rsidRDefault="004D5C3E" w:rsidP="004D5C3E">
            <w:pPr>
              <w:rPr>
                <w:sz w:val="18"/>
                <w:szCs w:val="18"/>
              </w:rPr>
            </w:pPr>
            <w:r>
              <w:rPr>
                <w:sz w:val="18"/>
                <w:szCs w:val="18"/>
              </w:rPr>
              <w:t>Limited evidence of unique personal connections.</w:t>
            </w:r>
          </w:p>
          <w:p w:rsidR="004D5C3E" w:rsidRDefault="004D5C3E" w:rsidP="004D5C3E">
            <w:pPr>
              <w:rPr>
                <w:sz w:val="18"/>
                <w:szCs w:val="18"/>
              </w:rPr>
            </w:pPr>
          </w:p>
          <w:p w:rsidR="004D5C3E" w:rsidRPr="00DD35D1" w:rsidRDefault="004D5C3E" w:rsidP="004D5C3E">
            <w:pPr>
              <w:rPr>
                <w:sz w:val="18"/>
                <w:szCs w:val="18"/>
              </w:rPr>
            </w:pPr>
            <w:r>
              <w:rPr>
                <w:sz w:val="18"/>
                <w:szCs w:val="18"/>
              </w:rPr>
              <w:t>Limited evidence of making connections between themes, ideas, and concepts.</w:t>
            </w:r>
          </w:p>
        </w:tc>
        <w:tc>
          <w:tcPr>
            <w:tcW w:w="1914" w:type="dxa"/>
          </w:tcPr>
          <w:p w:rsidR="004D5C3E" w:rsidRDefault="004D5C3E" w:rsidP="004D5C3E">
            <w:pPr>
              <w:rPr>
                <w:sz w:val="18"/>
                <w:szCs w:val="18"/>
              </w:rPr>
            </w:pPr>
            <w:r>
              <w:rPr>
                <w:sz w:val="18"/>
                <w:szCs w:val="18"/>
              </w:rPr>
              <w:t>Some evidence of unique personal connections.</w:t>
            </w:r>
          </w:p>
          <w:p w:rsidR="004D5C3E" w:rsidRDefault="004D5C3E" w:rsidP="004D5C3E">
            <w:pPr>
              <w:rPr>
                <w:sz w:val="18"/>
                <w:szCs w:val="18"/>
              </w:rPr>
            </w:pPr>
          </w:p>
          <w:p w:rsidR="004D5C3E" w:rsidRPr="00DD35D1" w:rsidRDefault="004D5C3E" w:rsidP="004D5C3E">
            <w:pPr>
              <w:rPr>
                <w:sz w:val="18"/>
                <w:szCs w:val="18"/>
              </w:rPr>
            </w:pPr>
            <w:r>
              <w:rPr>
                <w:sz w:val="18"/>
                <w:szCs w:val="18"/>
              </w:rPr>
              <w:t>Some effort to make connections between themes, ideas, and concepts.</w:t>
            </w:r>
          </w:p>
        </w:tc>
        <w:tc>
          <w:tcPr>
            <w:tcW w:w="1913" w:type="dxa"/>
          </w:tcPr>
          <w:p w:rsidR="004D5C3E" w:rsidRDefault="004D5C3E" w:rsidP="004D5C3E">
            <w:pPr>
              <w:rPr>
                <w:sz w:val="18"/>
                <w:szCs w:val="18"/>
              </w:rPr>
            </w:pPr>
            <w:r>
              <w:rPr>
                <w:sz w:val="18"/>
                <w:szCs w:val="18"/>
              </w:rPr>
              <w:t>Strong attempt to make unique personal connections.</w:t>
            </w:r>
          </w:p>
          <w:p w:rsidR="004D5C3E" w:rsidRDefault="004D5C3E" w:rsidP="004D5C3E">
            <w:pPr>
              <w:rPr>
                <w:sz w:val="18"/>
                <w:szCs w:val="18"/>
              </w:rPr>
            </w:pPr>
          </w:p>
          <w:p w:rsidR="004D5C3E" w:rsidRPr="00DD35D1" w:rsidRDefault="004D5C3E" w:rsidP="004D5C3E">
            <w:pPr>
              <w:rPr>
                <w:sz w:val="18"/>
                <w:szCs w:val="18"/>
              </w:rPr>
            </w:pPr>
            <w:r>
              <w:rPr>
                <w:sz w:val="18"/>
                <w:szCs w:val="18"/>
              </w:rPr>
              <w:t>Strong attempt to make connections between themes, ideas, and concepts.</w:t>
            </w:r>
          </w:p>
        </w:tc>
        <w:tc>
          <w:tcPr>
            <w:tcW w:w="1914" w:type="dxa"/>
          </w:tcPr>
          <w:p w:rsidR="004D5C3E" w:rsidRDefault="004D5C3E" w:rsidP="004D5C3E">
            <w:pPr>
              <w:rPr>
                <w:sz w:val="18"/>
                <w:szCs w:val="18"/>
              </w:rPr>
            </w:pPr>
            <w:r>
              <w:rPr>
                <w:sz w:val="18"/>
                <w:szCs w:val="18"/>
              </w:rPr>
              <w:t>Thorough evidence of unique personal connections.</w:t>
            </w:r>
          </w:p>
          <w:p w:rsidR="004D5C3E" w:rsidRDefault="004D5C3E" w:rsidP="004D5C3E">
            <w:pPr>
              <w:rPr>
                <w:sz w:val="18"/>
                <w:szCs w:val="18"/>
              </w:rPr>
            </w:pPr>
          </w:p>
          <w:p w:rsidR="004D5C3E" w:rsidRDefault="004D5C3E" w:rsidP="004D5C3E">
            <w:pPr>
              <w:rPr>
                <w:sz w:val="18"/>
                <w:szCs w:val="18"/>
              </w:rPr>
            </w:pPr>
            <w:r>
              <w:rPr>
                <w:sz w:val="18"/>
                <w:szCs w:val="18"/>
              </w:rPr>
              <w:t>Highly effective connections between themes, ideas, and concepts from course.</w:t>
            </w:r>
          </w:p>
          <w:p w:rsidR="004D5C3E" w:rsidRPr="00DD35D1" w:rsidRDefault="004D5C3E" w:rsidP="004D5C3E">
            <w:pPr>
              <w:rPr>
                <w:sz w:val="18"/>
                <w:szCs w:val="18"/>
              </w:rPr>
            </w:pPr>
          </w:p>
        </w:tc>
      </w:tr>
      <w:tr w:rsidR="004D5C3E" w:rsidTr="005C3BFB">
        <w:tc>
          <w:tcPr>
            <w:tcW w:w="1696" w:type="dxa"/>
            <w:shd w:val="clear" w:color="auto" w:fill="D9D9D9" w:themeFill="background1" w:themeFillShade="D9"/>
          </w:tcPr>
          <w:p w:rsidR="004D5C3E" w:rsidRDefault="004D5C3E" w:rsidP="004D5C3E">
            <w:pPr>
              <w:rPr>
                <w:b/>
                <w:i/>
                <w:sz w:val="16"/>
                <w:szCs w:val="16"/>
              </w:rPr>
            </w:pPr>
            <w:r>
              <w:rPr>
                <w:b/>
                <w:i/>
                <w:sz w:val="16"/>
                <w:szCs w:val="16"/>
              </w:rPr>
              <w:t>Communication</w:t>
            </w:r>
          </w:p>
          <w:p w:rsidR="004D5C3E" w:rsidRDefault="004D5C3E" w:rsidP="004D5C3E">
            <w:pPr>
              <w:rPr>
                <w:i/>
                <w:sz w:val="16"/>
                <w:szCs w:val="16"/>
              </w:rPr>
            </w:pPr>
            <w:r w:rsidRPr="003A1BF2">
              <w:rPr>
                <w:i/>
                <w:sz w:val="16"/>
                <w:szCs w:val="16"/>
              </w:rPr>
              <w:t>-</w:t>
            </w:r>
            <w:r>
              <w:rPr>
                <w:i/>
                <w:sz w:val="16"/>
                <w:szCs w:val="16"/>
              </w:rPr>
              <w:t xml:space="preserve"> Organization of map</w:t>
            </w:r>
          </w:p>
          <w:p w:rsidR="004D5C3E" w:rsidRDefault="004D5C3E" w:rsidP="004D5C3E">
            <w:pPr>
              <w:rPr>
                <w:i/>
                <w:sz w:val="16"/>
                <w:szCs w:val="16"/>
              </w:rPr>
            </w:pPr>
            <w:r>
              <w:rPr>
                <w:i/>
                <w:sz w:val="16"/>
                <w:szCs w:val="16"/>
              </w:rPr>
              <w:t>- Clarity of ideas on map (detail)</w:t>
            </w:r>
          </w:p>
          <w:p w:rsidR="004D5C3E" w:rsidRPr="003A1BF2" w:rsidRDefault="004D5C3E" w:rsidP="004D5C3E">
            <w:pPr>
              <w:rPr>
                <w:i/>
                <w:sz w:val="16"/>
                <w:szCs w:val="16"/>
              </w:rPr>
            </w:pPr>
            <w:r>
              <w:rPr>
                <w:i/>
                <w:sz w:val="16"/>
                <w:szCs w:val="16"/>
              </w:rPr>
              <w:t>- Clarity of ideas in reflections</w:t>
            </w:r>
          </w:p>
        </w:tc>
        <w:tc>
          <w:tcPr>
            <w:tcW w:w="1913" w:type="dxa"/>
          </w:tcPr>
          <w:p w:rsidR="004D5C3E" w:rsidRDefault="004D5C3E" w:rsidP="004D5C3E">
            <w:pPr>
              <w:rPr>
                <w:sz w:val="18"/>
                <w:szCs w:val="18"/>
              </w:rPr>
            </w:pPr>
            <w:r>
              <w:rPr>
                <w:sz w:val="18"/>
                <w:szCs w:val="18"/>
              </w:rPr>
              <w:t>Limited evidence of organization on map.</w:t>
            </w:r>
          </w:p>
          <w:p w:rsidR="004D5C3E" w:rsidRDefault="004D5C3E" w:rsidP="004D5C3E">
            <w:pPr>
              <w:rPr>
                <w:sz w:val="18"/>
                <w:szCs w:val="18"/>
              </w:rPr>
            </w:pPr>
          </w:p>
          <w:p w:rsidR="004D5C3E" w:rsidRDefault="004D5C3E" w:rsidP="004D5C3E">
            <w:pPr>
              <w:rPr>
                <w:sz w:val="18"/>
                <w:szCs w:val="18"/>
              </w:rPr>
            </w:pPr>
            <w:r>
              <w:rPr>
                <w:sz w:val="18"/>
                <w:szCs w:val="18"/>
              </w:rPr>
              <w:t>Limited clarity of ideas on map.</w:t>
            </w:r>
          </w:p>
          <w:p w:rsidR="004D5C3E" w:rsidRDefault="004D5C3E" w:rsidP="004D5C3E">
            <w:pPr>
              <w:rPr>
                <w:sz w:val="18"/>
                <w:szCs w:val="18"/>
              </w:rPr>
            </w:pPr>
          </w:p>
          <w:p w:rsidR="004D5C3E" w:rsidRPr="00DD35D1" w:rsidRDefault="004D5C3E" w:rsidP="004D5C3E">
            <w:pPr>
              <w:rPr>
                <w:sz w:val="18"/>
                <w:szCs w:val="18"/>
              </w:rPr>
            </w:pPr>
            <w:r>
              <w:rPr>
                <w:sz w:val="18"/>
                <w:szCs w:val="18"/>
              </w:rPr>
              <w:t>Limited clarity of ideas in reflections.</w:t>
            </w:r>
          </w:p>
        </w:tc>
        <w:tc>
          <w:tcPr>
            <w:tcW w:w="1914" w:type="dxa"/>
          </w:tcPr>
          <w:p w:rsidR="004D5C3E" w:rsidRDefault="004D5C3E" w:rsidP="004D5C3E">
            <w:pPr>
              <w:rPr>
                <w:sz w:val="18"/>
                <w:szCs w:val="18"/>
              </w:rPr>
            </w:pPr>
            <w:r>
              <w:rPr>
                <w:sz w:val="18"/>
                <w:szCs w:val="18"/>
              </w:rPr>
              <w:t>Some evidence of organization on map.</w:t>
            </w:r>
          </w:p>
          <w:p w:rsidR="004D5C3E" w:rsidRDefault="004D5C3E" w:rsidP="004D5C3E">
            <w:pPr>
              <w:rPr>
                <w:sz w:val="18"/>
                <w:szCs w:val="18"/>
              </w:rPr>
            </w:pPr>
          </w:p>
          <w:p w:rsidR="004D5C3E" w:rsidRDefault="004D5C3E" w:rsidP="004D5C3E">
            <w:pPr>
              <w:rPr>
                <w:sz w:val="18"/>
                <w:szCs w:val="18"/>
              </w:rPr>
            </w:pPr>
            <w:r>
              <w:rPr>
                <w:sz w:val="18"/>
                <w:szCs w:val="18"/>
              </w:rPr>
              <w:t>Some ideas are clearly expressed on map.</w:t>
            </w:r>
          </w:p>
          <w:p w:rsidR="004D5C3E" w:rsidRDefault="004D5C3E" w:rsidP="004D5C3E">
            <w:pPr>
              <w:rPr>
                <w:sz w:val="18"/>
                <w:szCs w:val="18"/>
              </w:rPr>
            </w:pPr>
          </w:p>
          <w:p w:rsidR="004D5C3E" w:rsidRPr="00DD35D1" w:rsidRDefault="004D5C3E" w:rsidP="004D5C3E">
            <w:pPr>
              <w:rPr>
                <w:sz w:val="18"/>
                <w:szCs w:val="18"/>
              </w:rPr>
            </w:pPr>
            <w:r>
              <w:rPr>
                <w:sz w:val="18"/>
                <w:szCs w:val="18"/>
              </w:rPr>
              <w:t>Some ideas are clearly expressed in reflections.</w:t>
            </w:r>
          </w:p>
        </w:tc>
        <w:tc>
          <w:tcPr>
            <w:tcW w:w="1913" w:type="dxa"/>
          </w:tcPr>
          <w:p w:rsidR="004D5C3E" w:rsidRDefault="004D5C3E" w:rsidP="004D5C3E">
            <w:pPr>
              <w:rPr>
                <w:sz w:val="18"/>
                <w:szCs w:val="18"/>
              </w:rPr>
            </w:pPr>
            <w:r>
              <w:rPr>
                <w:sz w:val="18"/>
                <w:szCs w:val="18"/>
              </w:rPr>
              <w:t>Strong evidence of organization on map.</w:t>
            </w:r>
          </w:p>
          <w:p w:rsidR="004D5C3E" w:rsidRDefault="004D5C3E" w:rsidP="004D5C3E">
            <w:pPr>
              <w:rPr>
                <w:sz w:val="18"/>
                <w:szCs w:val="18"/>
              </w:rPr>
            </w:pPr>
          </w:p>
          <w:p w:rsidR="004D5C3E" w:rsidRDefault="004D5C3E" w:rsidP="004D5C3E">
            <w:pPr>
              <w:rPr>
                <w:sz w:val="18"/>
                <w:szCs w:val="18"/>
              </w:rPr>
            </w:pPr>
            <w:r>
              <w:rPr>
                <w:sz w:val="18"/>
                <w:szCs w:val="18"/>
              </w:rPr>
              <w:t>Most ideas are clearly expressed on map.</w:t>
            </w:r>
          </w:p>
          <w:p w:rsidR="004D5C3E" w:rsidRDefault="004D5C3E" w:rsidP="004D5C3E">
            <w:pPr>
              <w:rPr>
                <w:sz w:val="18"/>
                <w:szCs w:val="18"/>
              </w:rPr>
            </w:pPr>
          </w:p>
          <w:p w:rsidR="004D5C3E" w:rsidRPr="00DD35D1" w:rsidRDefault="004D5C3E" w:rsidP="004D5C3E">
            <w:pPr>
              <w:rPr>
                <w:sz w:val="18"/>
                <w:szCs w:val="18"/>
              </w:rPr>
            </w:pPr>
            <w:r>
              <w:rPr>
                <w:sz w:val="18"/>
                <w:szCs w:val="18"/>
              </w:rPr>
              <w:t>Most ideas are clearly expressed in reflections.</w:t>
            </w:r>
          </w:p>
        </w:tc>
        <w:tc>
          <w:tcPr>
            <w:tcW w:w="1914" w:type="dxa"/>
          </w:tcPr>
          <w:p w:rsidR="004D5C3E" w:rsidRDefault="004D5C3E" w:rsidP="004D5C3E">
            <w:pPr>
              <w:rPr>
                <w:sz w:val="18"/>
                <w:szCs w:val="18"/>
              </w:rPr>
            </w:pPr>
            <w:r>
              <w:rPr>
                <w:sz w:val="18"/>
                <w:szCs w:val="18"/>
              </w:rPr>
              <w:t>Highly organized map.</w:t>
            </w:r>
          </w:p>
          <w:p w:rsidR="004D5C3E" w:rsidRDefault="004D5C3E" w:rsidP="004D5C3E">
            <w:pPr>
              <w:rPr>
                <w:sz w:val="18"/>
                <w:szCs w:val="18"/>
              </w:rPr>
            </w:pPr>
          </w:p>
          <w:p w:rsidR="004D5C3E" w:rsidRDefault="004D5C3E" w:rsidP="004D5C3E">
            <w:pPr>
              <w:rPr>
                <w:sz w:val="18"/>
                <w:szCs w:val="18"/>
              </w:rPr>
            </w:pPr>
            <w:r>
              <w:rPr>
                <w:sz w:val="18"/>
                <w:szCs w:val="18"/>
              </w:rPr>
              <w:t>Highly effective expression of ideas on map.</w:t>
            </w:r>
          </w:p>
          <w:p w:rsidR="004D5C3E" w:rsidRDefault="004D5C3E" w:rsidP="004D5C3E">
            <w:pPr>
              <w:rPr>
                <w:sz w:val="18"/>
                <w:szCs w:val="18"/>
              </w:rPr>
            </w:pPr>
          </w:p>
          <w:p w:rsidR="004D5C3E" w:rsidRDefault="004D5C3E" w:rsidP="004D5C3E">
            <w:pPr>
              <w:rPr>
                <w:sz w:val="18"/>
                <w:szCs w:val="18"/>
              </w:rPr>
            </w:pPr>
            <w:r>
              <w:rPr>
                <w:sz w:val="18"/>
                <w:szCs w:val="18"/>
              </w:rPr>
              <w:t>Highly effective expression of ideas in reflections.</w:t>
            </w:r>
          </w:p>
          <w:p w:rsidR="004D5C3E" w:rsidRPr="00DD35D1" w:rsidRDefault="004D5C3E" w:rsidP="004D5C3E">
            <w:pPr>
              <w:rPr>
                <w:sz w:val="18"/>
                <w:szCs w:val="18"/>
              </w:rPr>
            </w:pPr>
          </w:p>
        </w:tc>
      </w:tr>
      <w:tr w:rsidR="004D5C3E" w:rsidTr="005C3BFB">
        <w:tc>
          <w:tcPr>
            <w:tcW w:w="1696" w:type="dxa"/>
            <w:shd w:val="clear" w:color="auto" w:fill="D9D9D9" w:themeFill="background1" w:themeFillShade="D9"/>
          </w:tcPr>
          <w:p w:rsidR="004D5C3E" w:rsidRDefault="004D5C3E" w:rsidP="004D5C3E">
            <w:pPr>
              <w:rPr>
                <w:b/>
                <w:i/>
                <w:sz w:val="16"/>
                <w:szCs w:val="16"/>
              </w:rPr>
            </w:pPr>
            <w:r>
              <w:rPr>
                <w:b/>
                <w:i/>
                <w:sz w:val="16"/>
                <w:szCs w:val="16"/>
              </w:rPr>
              <w:t>Application</w:t>
            </w:r>
          </w:p>
          <w:p w:rsidR="004D5C3E" w:rsidRPr="005C3BFB" w:rsidRDefault="004D5C3E" w:rsidP="004D5C3E">
            <w:pPr>
              <w:rPr>
                <w:i/>
                <w:sz w:val="16"/>
                <w:szCs w:val="16"/>
              </w:rPr>
            </w:pPr>
            <w:r w:rsidRPr="005C3BFB">
              <w:rPr>
                <w:i/>
                <w:sz w:val="16"/>
                <w:szCs w:val="16"/>
              </w:rPr>
              <w:t>-</w:t>
            </w:r>
            <w:r>
              <w:rPr>
                <w:i/>
                <w:sz w:val="16"/>
                <w:szCs w:val="16"/>
              </w:rPr>
              <w:t xml:space="preserve"> Themes, ideas, and concepts from course are creatively addressed on map</w:t>
            </w:r>
          </w:p>
        </w:tc>
        <w:tc>
          <w:tcPr>
            <w:tcW w:w="1913" w:type="dxa"/>
          </w:tcPr>
          <w:p w:rsidR="004D5C3E" w:rsidRPr="00DD35D1" w:rsidRDefault="004D5C3E" w:rsidP="004D5C3E">
            <w:pPr>
              <w:rPr>
                <w:sz w:val="18"/>
                <w:szCs w:val="18"/>
              </w:rPr>
            </w:pPr>
            <w:r>
              <w:rPr>
                <w:sz w:val="18"/>
                <w:szCs w:val="18"/>
              </w:rPr>
              <w:t>Limited evidence of creative expression on map.</w:t>
            </w:r>
          </w:p>
        </w:tc>
        <w:tc>
          <w:tcPr>
            <w:tcW w:w="1914" w:type="dxa"/>
          </w:tcPr>
          <w:p w:rsidR="004D5C3E" w:rsidRPr="00DD35D1" w:rsidRDefault="004D5C3E" w:rsidP="004D5C3E">
            <w:pPr>
              <w:rPr>
                <w:sz w:val="18"/>
                <w:szCs w:val="18"/>
              </w:rPr>
            </w:pPr>
            <w:r>
              <w:rPr>
                <w:sz w:val="18"/>
                <w:szCs w:val="18"/>
              </w:rPr>
              <w:t>Some evidence of creative expression on map.</w:t>
            </w:r>
          </w:p>
        </w:tc>
        <w:tc>
          <w:tcPr>
            <w:tcW w:w="1913" w:type="dxa"/>
          </w:tcPr>
          <w:p w:rsidR="004D5C3E" w:rsidRPr="00DD35D1" w:rsidRDefault="004D5C3E" w:rsidP="004D5C3E">
            <w:pPr>
              <w:rPr>
                <w:sz w:val="18"/>
                <w:szCs w:val="18"/>
              </w:rPr>
            </w:pPr>
            <w:r>
              <w:rPr>
                <w:sz w:val="18"/>
                <w:szCs w:val="18"/>
              </w:rPr>
              <w:t>Strong effort to express learning in a creative way on map.</w:t>
            </w:r>
          </w:p>
        </w:tc>
        <w:tc>
          <w:tcPr>
            <w:tcW w:w="1914" w:type="dxa"/>
          </w:tcPr>
          <w:p w:rsidR="004D5C3E" w:rsidRPr="00DD35D1" w:rsidRDefault="004D5C3E" w:rsidP="004D5C3E">
            <w:pPr>
              <w:rPr>
                <w:sz w:val="18"/>
                <w:szCs w:val="18"/>
              </w:rPr>
            </w:pPr>
            <w:r>
              <w:rPr>
                <w:sz w:val="18"/>
                <w:szCs w:val="18"/>
              </w:rPr>
              <w:t>High level of creativity in expressing learning experience on map.</w:t>
            </w:r>
          </w:p>
        </w:tc>
      </w:tr>
    </w:tbl>
    <w:p w:rsidR="003A1BF2" w:rsidRPr="003A1BF2" w:rsidRDefault="003A1BF2" w:rsidP="003A1BF2">
      <w:pPr>
        <w:rPr>
          <w:b/>
        </w:rPr>
      </w:pPr>
    </w:p>
    <w:sectPr w:rsidR="003A1BF2" w:rsidRPr="003A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918A5"/>
    <w:multiLevelType w:val="hybridMultilevel"/>
    <w:tmpl w:val="ABA8EA4E"/>
    <w:lvl w:ilvl="0" w:tplc="44028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C825FD"/>
    <w:multiLevelType w:val="hybridMultilevel"/>
    <w:tmpl w:val="F82C3DF4"/>
    <w:lvl w:ilvl="0" w:tplc="7DDCF6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F7613"/>
    <w:multiLevelType w:val="hybridMultilevel"/>
    <w:tmpl w:val="7D42B0E8"/>
    <w:lvl w:ilvl="0" w:tplc="321A8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6A53A5"/>
    <w:multiLevelType w:val="hybridMultilevel"/>
    <w:tmpl w:val="1AD4B6B2"/>
    <w:lvl w:ilvl="0" w:tplc="ACB29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13"/>
    <w:rsid w:val="0018322F"/>
    <w:rsid w:val="002B0AF3"/>
    <w:rsid w:val="003A1BF2"/>
    <w:rsid w:val="003B0747"/>
    <w:rsid w:val="0040537F"/>
    <w:rsid w:val="004D5C3E"/>
    <w:rsid w:val="005C3BFB"/>
    <w:rsid w:val="006B0613"/>
    <w:rsid w:val="008A6CF9"/>
    <w:rsid w:val="00A5004C"/>
    <w:rsid w:val="00A53ED1"/>
    <w:rsid w:val="00CA486A"/>
    <w:rsid w:val="00DD35D1"/>
    <w:rsid w:val="00E16DEE"/>
    <w:rsid w:val="00FE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B2566-4C18-4C8D-BB70-5EBAA9D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747"/>
    <w:pPr>
      <w:ind w:left="720"/>
      <w:contextualSpacing/>
    </w:pPr>
  </w:style>
  <w:style w:type="table" w:styleId="TableGrid">
    <w:name w:val="Table Grid"/>
    <w:basedOn w:val="TableNormal"/>
    <w:uiPriority w:val="39"/>
    <w:rsid w:val="003A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Danby</dc:creator>
  <cp:keywords/>
  <dc:description/>
  <cp:lastModifiedBy>Edward Danby</cp:lastModifiedBy>
  <cp:revision>7</cp:revision>
  <dcterms:created xsi:type="dcterms:W3CDTF">2017-01-09T18:00:00Z</dcterms:created>
  <dcterms:modified xsi:type="dcterms:W3CDTF">2017-01-11T14:57:00Z</dcterms:modified>
</cp:coreProperties>
</file>